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</w:rPr>
      </w:pPr>
    </w:p>
    <w:p w:rsidR="0001651F" w:rsidRPr="002E180C" w:rsidRDefault="0001651F" w:rsidP="0001651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1651F" w:rsidRPr="002E180C" w:rsidRDefault="0001651F" w:rsidP="0001651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‌Управление образования и молодёжной политики Рыбновского района Рязанской области</w:t>
      </w:r>
      <w:r w:rsidRPr="002E180C">
        <w:rPr>
          <w:rFonts w:ascii="Times New Roman" w:hAnsi="Times New Roman" w:cs="Times New Roman"/>
          <w:sz w:val="28"/>
        </w:rPr>
        <w:br/>
      </w:r>
      <w:r w:rsidRPr="002E180C">
        <w:rPr>
          <w:rFonts w:ascii="Times New Roman" w:hAnsi="Times New Roman" w:cs="Times New Roman"/>
          <w:b/>
          <w:color w:val="000000"/>
          <w:sz w:val="28"/>
        </w:rPr>
        <w:t xml:space="preserve"> ‌‌</w:t>
      </w:r>
      <w:r w:rsidRPr="002E180C">
        <w:rPr>
          <w:rFonts w:ascii="Times New Roman" w:hAnsi="Times New Roman" w:cs="Times New Roman"/>
          <w:color w:val="000000"/>
          <w:sz w:val="28"/>
        </w:rPr>
        <w:t>​</w:t>
      </w:r>
    </w:p>
    <w:p w:rsidR="0001651F" w:rsidRPr="002E180C" w:rsidRDefault="0001651F" w:rsidP="0001651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МБОУ "Перекальская ОШ"</w:t>
      </w:r>
    </w:p>
    <w:p w:rsidR="0001651F" w:rsidRPr="002E180C" w:rsidRDefault="0001651F" w:rsidP="0001651F">
      <w:pPr>
        <w:ind w:left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76"/>
        <w:tblW w:w="0" w:type="auto"/>
        <w:tblLook w:val="00A0"/>
      </w:tblPr>
      <w:tblGrid>
        <w:gridCol w:w="3114"/>
        <w:gridCol w:w="3115"/>
        <w:gridCol w:w="3115"/>
      </w:tblGrid>
      <w:tr w:rsidR="0001651F" w:rsidRPr="00926439" w:rsidTr="00AA7906">
        <w:tc>
          <w:tcPr>
            <w:tcW w:w="3114" w:type="dxa"/>
          </w:tcPr>
          <w:p w:rsidR="0001651F" w:rsidRPr="002E180C" w:rsidRDefault="0001651F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«Перекальская</w:t>
            </w:r>
          </w:p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ОШ»</w:t>
            </w:r>
          </w:p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651F" w:rsidRPr="002E180C" w:rsidRDefault="0001651F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О.П.</w:t>
            </w:r>
          </w:p>
          <w:p w:rsidR="0001651F" w:rsidRPr="002E180C" w:rsidRDefault="0001651F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«27» 08 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1651F" w:rsidRPr="002E180C" w:rsidRDefault="0001651F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«Перекальская</w:t>
            </w:r>
          </w:p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ОШ»</w:t>
            </w:r>
          </w:p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01651F" w:rsidRPr="002E180C" w:rsidRDefault="0001651F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Пальянова Н.И..</w:t>
            </w:r>
          </w:p>
          <w:p w:rsidR="0001651F" w:rsidRPr="002E180C" w:rsidRDefault="0001651F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«27» 08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1651F" w:rsidRPr="002E180C" w:rsidRDefault="0001651F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</w:t>
            </w:r>
          </w:p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«Перекальская ОШ»</w:t>
            </w:r>
          </w:p>
          <w:p w:rsidR="0001651F" w:rsidRPr="002E180C" w:rsidRDefault="0001651F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651F" w:rsidRPr="002E180C" w:rsidRDefault="0001651F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Ю.В.</w:t>
            </w:r>
          </w:p>
          <w:p w:rsidR="0001651F" w:rsidRPr="002E180C" w:rsidRDefault="0001651F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№122 от «28» 08 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1651F" w:rsidRPr="002E180C" w:rsidRDefault="0001651F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</w:rPr>
      </w:pPr>
    </w:p>
    <w:p w:rsidR="00934CF0" w:rsidRDefault="00934CF0" w:rsidP="00F2301B">
      <w:pPr>
        <w:spacing w:line="256" w:lineRule="auto"/>
        <w:rPr>
          <w:rFonts w:ascii="Times New Roman" w:hAnsi="Times New Roman" w:cs="Times New Roman"/>
        </w:rPr>
      </w:pPr>
    </w:p>
    <w:p w:rsidR="003165B4" w:rsidRDefault="003165B4" w:rsidP="00934CF0">
      <w:pPr>
        <w:spacing w:line="256" w:lineRule="auto"/>
        <w:jc w:val="center"/>
        <w:rPr>
          <w:rFonts w:ascii="Times New Roman" w:hAnsi="Times New Roman" w:cs="Times New Roman"/>
        </w:rPr>
      </w:pPr>
    </w:p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</w:rPr>
      </w:pPr>
    </w:p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D6E60" w:rsidRDefault="00934CF0" w:rsidP="00934C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внеурочной деятельности </w:t>
      </w:r>
    </w:p>
    <w:p w:rsidR="00934CF0" w:rsidRDefault="00934CF0" w:rsidP="00934C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функциональной грамотности»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34CF0" w:rsidRDefault="00934CF0" w:rsidP="00934C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</w:t>
      </w:r>
      <w:r w:rsidR="003165B4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класса</w:t>
      </w:r>
    </w:p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01B" w:rsidRDefault="00F2301B" w:rsidP="00934CF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CF0" w:rsidRDefault="00214A6E" w:rsidP="00934CF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Перекаль</w:t>
      </w:r>
    </w:p>
    <w:p w:rsidR="003165B4" w:rsidRDefault="003165B4" w:rsidP="00934CF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CF0" w:rsidRDefault="00934CF0" w:rsidP="00934CF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CF0" w:rsidRPr="00087C9C" w:rsidRDefault="00934CF0" w:rsidP="003165B4">
      <w:pPr>
        <w:shd w:val="clear" w:color="auto" w:fill="FFFFFF"/>
        <w:tabs>
          <w:tab w:val="left" w:pos="4727"/>
          <w:tab w:val="left" w:pos="990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7C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315411" w:rsidRPr="00087C9C" w:rsidRDefault="00315411" w:rsidP="0008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7C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Программа курса внеурочной деятельности </w:t>
      </w:r>
      <w:r w:rsidR="00BA1BCC" w:rsidRPr="00087C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</w:t>
      </w:r>
      <w:r w:rsidR="003165B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BA1BCC" w:rsidRPr="00087C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87C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классов «Основы функциональной грамотности» разработана в соответствии: с требованиями Федерального государственного образовательного стандарта начального общего образования, представленных в ФГОС НОО, учебного плана МБОУ </w:t>
      </w:r>
      <w:r w:rsidRPr="00087C9C">
        <w:rPr>
          <w:rFonts w:ascii="Times New Roman" w:hAnsi="Times New Roman" w:cs="Times New Roman"/>
          <w:sz w:val="24"/>
          <w:szCs w:val="24"/>
        </w:rPr>
        <w:t>«</w:t>
      </w:r>
      <w:r w:rsidR="00214A6E">
        <w:rPr>
          <w:rFonts w:ascii="Times New Roman" w:hAnsi="Times New Roman" w:cs="Times New Roman"/>
          <w:sz w:val="24"/>
          <w:szCs w:val="24"/>
        </w:rPr>
        <w:t>Перекальская основная школа</w:t>
      </w:r>
      <w:r w:rsidRPr="00087C9C">
        <w:rPr>
          <w:rFonts w:ascii="Times New Roman" w:hAnsi="Times New Roman" w:cs="Times New Roman"/>
          <w:sz w:val="24"/>
          <w:szCs w:val="24"/>
        </w:rPr>
        <w:t xml:space="preserve">.» </w:t>
      </w:r>
      <w:r w:rsidR="00214A6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2024/2025</w:t>
      </w:r>
      <w:r w:rsidRPr="00087C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год, программы воспитания МБОУ </w:t>
      </w:r>
      <w:r w:rsidRPr="00087C9C">
        <w:rPr>
          <w:rFonts w:ascii="Times New Roman" w:hAnsi="Times New Roman" w:cs="Times New Roman"/>
          <w:sz w:val="24"/>
          <w:szCs w:val="24"/>
        </w:rPr>
        <w:t>«</w:t>
      </w:r>
      <w:r w:rsidR="00214A6E">
        <w:rPr>
          <w:rFonts w:ascii="Times New Roman" w:hAnsi="Times New Roman" w:cs="Times New Roman"/>
          <w:sz w:val="24"/>
          <w:szCs w:val="24"/>
        </w:rPr>
        <w:t>Перекальская основная школа</w:t>
      </w:r>
      <w:r w:rsidRPr="00087C9C">
        <w:rPr>
          <w:rFonts w:ascii="Times New Roman" w:hAnsi="Times New Roman" w:cs="Times New Roman"/>
          <w:sz w:val="24"/>
          <w:szCs w:val="24"/>
        </w:rPr>
        <w:t>.»</w:t>
      </w:r>
      <w:r w:rsidR="00214A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2024/2025</w:t>
      </w:r>
      <w:r w:rsidRPr="00087C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 </w:t>
      </w:r>
    </w:p>
    <w:p w:rsidR="00315411" w:rsidRPr="00087C9C" w:rsidRDefault="0095549C" w:rsidP="00087C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87C9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Программа </w:t>
      </w:r>
      <w:r w:rsidRPr="00087C9C">
        <w:rPr>
          <w:rFonts w:ascii="Times New Roman" w:eastAsia="Times New Roman" w:hAnsi="Times New Roman" w:cs="Times New Roman"/>
          <w:sz w:val="24"/>
          <w:szCs w:val="24"/>
          <w:lang w:eastAsia="zh-CN"/>
        </w:rPr>
        <w:t>«Основы функциональной грамотности»</w:t>
      </w:r>
      <w:r w:rsidR="00315411" w:rsidRPr="00087C9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учитывает возрастные, обще-учебные и психологические особенности младшего   школьника.</w:t>
      </w:r>
    </w:p>
    <w:p w:rsidR="00315411" w:rsidRPr="00087C9C" w:rsidRDefault="00315411" w:rsidP="00087C9C">
      <w:pPr>
        <w:shd w:val="clear" w:color="auto" w:fill="FFFFFF"/>
        <w:tabs>
          <w:tab w:val="left" w:pos="4727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CF0" w:rsidRPr="00087C9C" w:rsidRDefault="00DA6DED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34CF0" w:rsidRPr="00087C9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934CF0" w:rsidRPr="00087C9C">
        <w:rPr>
          <w:rFonts w:ascii="Times New Roman" w:hAnsi="Times New Roman" w:cs="Times New Roman"/>
          <w:sz w:val="24"/>
          <w:szCs w:val="24"/>
        </w:rPr>
        <w:t>: создание условий для развития функциональной грамотности.</w:t>
      </w:r>
    </w:p>
    <w:p w:rsidR="00934CF0" w:rsidRPr="00087C9C" w:rsidRDefault="00DA6DED" w:rsidP="00087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</w:t>
      </w:r>
      <w:r w:rsidR="00E14F69" w:rsidRPr="00087C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</w:t>
      </w:r>
      <w:r w:rsidR="00934CF0" w:rsidRPr="00087C9C">
        <w:rPr>
          <w:rFonts w:ascii="Times New Roman" w:hAnsi="Times New Roman" w:cs="Times New Roman"/>
          <w:sz w:val="24"/>
          <w:szCs w:val="24"/>
        </w:rPr>
        <w:t xml:space="preserve">Программа разбита на шесть блоков: «Читательская грамотность», «Математическая </w:t>
      </w:r>
      <w:r w:rsidR="00E14F69" w:rsidRPr="00087C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4338">
        <w:rPr>
          <w:rFonts w:ascii="Times New Roman" w:hAnsi="Times New Roman" w:cs="Times New Roman"/>
          <w:sz w:val="24"/>
          <w:szCs w:val="24"/>
        </w:rPr>
        <w:t>грамотно</w:t>
      </w:r>
      <w:r w:rsidR="00F2301B">
        <w:rPr>
          <w:rFonts w:ascii="Times New Roman" w:hAnsi="Times New Roman" w:cs="Times New Roman"/>
          <w:sz w:val="24"/>
          <w:szCs w:val="24"/>
        </w:rPr>
        <w:t xml:space="preserve">сть», «Финансовая грамотность» </w:t>
      </w:r>
      <w:r w:rsidR="00934CF0" w:rsidRPr="00087C9C">
        <w:rPr>
          <w:rFonts w:ascii="Times New Roman" w:hAnsi="Times New Roman" w:cs="Times New Roman"/>
          <w:sz w:val="24"/>
          <w:szCs w:val="24"/>
        </w:rPr>
        <w:t>и «Естественно-научная грамотность».</w:t>
      </w:r>
    </w:p>
    <w:p w:rsidR="00934CF0" w:rsidRPr="00087C9C" w:rsidRDefault="00E14F69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34CF0" w:rsidRPr="00087C9C">
        <w:rPr>
          <w:rFonts w:ascii="Times New Roman" w:hAnsi="Times New Roman" w:cs="Times New Roman"/>
          <w:b/>
          <w:sz w:val="24"/>
          <w:szCs w:val="24"/>
        </w:rPr>
        <w:t>Целью изучения блока «Читательская грамотность»</w:t>
      </w:r>
      <w:r w:rsidR="00934CF0" w:rsidRPr="00087C9C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934CF0" w:rsidRPr="00087C9C" w:rsidRDefault="00E14F69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34CF0" w:rsidRPr="00087C9C">
        <w:rPr>
          <w:rFonts w:ascii="Times New Roman" w:hAnsi="Times New Roman" w:cs="Times New Roman"/>
          <w:b/>
          <w:sz w:val="24"/>
          <w:szCs w:val="24"/>
        </w:rPr>
        <w:t>Целью изучения блока «Математическая грамотность»</w:t>
      </w:r>
      <w:r w:rsidR="00934CF0" w:rsidRPr="00087C9C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934CF0" w:rsidRPr="00087C9C" w:rsidRDefault="00E14F69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0940460"/>
      <w:r w:rsidRPr="00087C9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34CF0" w:rsidRPr="00087C9C">
        <w:rPr>
          <w:rFonts w:ascii="Times New Roman" w:hAnsi="Times New Roman" w:cs="Times New Roman"/>
          <w:b/>
          <w:sz w:val="24"/>
          <w:szCs w:val="24"/>
        </w:rPr>
        <w:t xml:space="preserve">Целью изучения блока </w:t>
      </w:r>
      <w:bookmarkEnd w:id="1"/>
      <w:r w:rsidR="00934CF0" w:rsidRPr="00087C9C">
        <w:rPr>
          <w:rFonts w:ascii="Times New Roman" w:hAnsi="Times New Roman" w:cs="Times New Roman"/>
          <w:b/>
          <w:sz w:val="24"/>
          <w:szCs w:val="24"/>
        </w:rPr>
        <w:t>«Финансовая грамотность</w:t>
      </w:r>
      <w:r w:rsidR="00934CF0" w:rsidRPr="00087C9C">
        <w:rPr>
          <w:rFonts w:ascii="Times New Roman" w:hAnsi="Times New Roman" w:cs="Times New Roman"/>
          <w:sz w:val="24"/>
          <w:szCs w:val="24"/>
        </w:rPr>
        <w:t>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34CF0" w:rsidRPr="00087C9C" w:rsidRDefault="00E14F69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34CF0" w:rsidRPr="00087C9C">
        <w:rPr>
          <w:rFonts w:ascii="Times New Roman" w:hAnsi="Times New Roman" w:cs="Times New Roman"/>
          <w:b/>
          <w:sz w:val="24"/>
          <w:szCs w:val="24"/>
        </w:rPr>
        <w:t>Целью изучения блока «Естественно-научная грамотность»</w:t>
      </w:r>
      <w:r w:rsidR="00934CF0" w:rsidRPr="00087C9C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2A63BA" w:rsidRPr="00087C9C" w:rsidRDefault="00E14F69" w:rsidP="00087C9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C9C">
        <w:rPr>
          <w:rStyle w:val="c77"/>
          <w:b/>
          <w:bCs/>
          <w:color w:val="000000"/>
        </w:rPr>
        <w:t xml:space="preserve">         </w:t>
      </w:r>
      <w:r w:rsidR="002A63BA" w:rsidRPr="00087C9C">
        <w:rPr>
          <w:rStyle w:val="c77"/>
          <w:b/>
          <w:bCs/>
          <w:color w:val="000000"/>
        </w:rPr>
        <w:t>Для достижения основной цели курса предполагается решение следующих задач</w:t>
      </w:r>
      <w:r w:rsidR="002A63BA" w:rsidRPr="00087C9C">
        <w:rPr>
          <w:rStyle w:val="c48"/>
          <w:color w:val="000000"/>
        </w:rPr>
        <w:t>:</w:t>
      </w:r>
    </w:p>
    <w:p w:rsidR="002A63BA" w:rsidRPr="00087C9C" w:rsidRDefault="002A63BA" w:rsidP="00087C9C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rStyle w:val="c48"/>
          <w:color w:val="000000"/>
        </w:rPr>
      </w:pPr>
      <w:r w:rsidRPr="00087C9C">
        <w:rPr>
          <w:rStyle w:val="c48"/>
          <w:color w:val="000000"/>
        </w:rPr>
        <w:t xml:space="preserve">- формировать умение читать тексты; </w:t>
      </w:r>
    </w:p>
    <w:p w:rsidR="002A63BA" w:rsidRPr="00087C9C" w:rsidRDefault="002A63BA" w:rsidP="00087C9C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87C9C">
        <w:rPr>
          <w:rStyle w:val="c48"/>
          <w:color w:val="000000"/>
        </w:rPr>
        <w:t>- совершенствовать культуру чтения, интерес и мотивацию к чтению книг;</w:t>
      </w:r>
    </w:p>
    <w:p w:rsidR="002A63BA" w:rsidRPr="00087C9C" w:rsidRDefault="002A63BA" w:rsidP="00087C9C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87C9C">
        <w:rPr>
          <w:rStyle w:val="c48"/>
          <w:color w:val="000000"/>
        </w:rPr>
        <w:t>- находить и извлекать информацию из различных текстов;</w:t>
      </w:r>
    </w:p>
    <w:p w:rsidR="002A63BA" w:rsidRPr="00087C9C" w:rsidRDefault="002A63BA" w:rsidP="00087C9C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87C9C">
        <w:rPr>
          <w:rStyle w:val="c48"/>
          <w:color w:val="000000"/>
        </w:rPr>
        <w:t>- привлекать извлечённую из текста информацию для решения разного рода проблем;</w:t>
      </w:r>
    </w:p>
    <w:p w:rsidR="002A63BA" w:rsidRPr="00087C9C" w:rsidRDefault="00E14F69" w:rsidP="00087C9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C9C">
        <w:rPr>
          <w:rStyle w:val="c48"/>
          <w:color w:val="000000"/>
        </w:rPr>
        <w:t xml:space="preserve">         -</w:t>
      </w:r>
      <w:r w:rsidR="002A63BA" w:rsidRPr="00087C9C">
        <w:rPr>
          <w:rStyle w:val="c48"/>
          <w:color w:val="000000"/>
        </w:rPr>
        <w:t>развивать у детей способность самос</w:t>
      </w:r>
      <w:r w:rsidRPr="00087C9C">
        <w:rPr>
          <w:rStyle w:val="c48"/>
          <w:color w:val="000000"/>
        </w:rPr>
        <w:t xml:space="preserve">тоятельного мышления в процессе </w:t>
      </w:r>
      <w:r w:rsidR="002A63BA" w:rsidRPr="00087C9C">
        <w:rPr>
          <w:rStyle w:val="c48"/>
          <w:color w:val="000000"/>
        </w:rPr>
        <w:t xml:space="preserve">изучения </w:t>
      </w:r>
      <w:r w:rsidRPr="00087C9C">
        <w:rPr>
          <w:rStyle w:val="c48"/>
          <w:color w:val="000000"/>
        </w:rPr>
        <w:t xml:space="preserve">      </w:t>
      </w:r>
      <w:r w:rsidR="002A63BA" w:rsidRPr="00087C9C">
        <w:rPr>
          <w:rStyle w:val="c48"/>
          <w:color w:val="000000"/>
        </w:rPr>
        <w:t>прочитанного;</w:t>
      </w:r>
    </w:p>
    <w:p w:rsidR="002A63BA" w:rsidRPr="00087C9C" w:rsidRDefault="002A63BA" w:rsidP="00087C9C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87C9C">
        <w:rPr>
          <w:rStyle w:val="c48"/>
          <w:color w:val="000000"/>
        </w:rPr>
        <w:lastRenderedPageBreak/>
        <w:t>- обеспечить усвоение ряда понятий технологии: «прогнозирование», «диалог с автором», «комментированное чтение» и т. д</w:t>
      </w:r>
    </w:p>
    <w:p w:rsidR="002A63BA" w:rsidRPr="00087C9C" w:rsidRDefault="002A63BA" w:rsidP="00087C9C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181818"/>
        </w:rPr>
      </w:pPr>
      <w:r w:rsidRPr="00087C9C">
        <w:rPr>
          <w:rStyle w:val="c48"/>
          <w:color w:val="000000"/>
        </w:rPr>
        <w:t xml:space="preserve">- воспитывать в детях любовь к добру, к благородным и бескорыстным поступкам, </w:t>
      </w:r>
      <w:r w:rsidRPr="00087C9C">
        <w:rPr>
          <w:color w:val="181818"/>
        </w:rPr>
        <w:t>к природе, науке и искусству;</w:t>
      </w:r>
    </w:p>
    <w:p w:rsidR="002A63BA" w:rsidRPr="00087C9C" w:rsidRDefault="002A63BA" w:rsidP="00087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 w:rsidR="00E14F69" w:rsidRPr="00087C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</w:t>
      </w:r>
      <w:r w:rsidRPr="00087C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E14F69" w:rsidRPr="00087C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087C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учить детей уважать всякий честный труд, талант, гений;</w:t>
      </w:r>
    </w:p>
    <w:p w:rsidR="002A63BA" w:rsidRPr="00087C9C" w:rsidRDefault="00E14F69" w:rsidP="00087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- </w:t>
      </w:r>
      <w:r w:rsidR="002A63BA" w:rsidRPr="00087C9C">
        <w:rPr>
          <w:rFonts w:ascii="Times New Roman" w:eastAsia="Times New Roman" w:hAnsi="Times New Roman" w:cs="Times New Roman"/>
          <w:color w:val="181818"/>
          <w:sz w:val="24"/>
          <w:szCs w:val="24"/>
        </w:rPr>
        <w:t>поселить в детях сознание солидарности каждого отдельного человека с родиной,</w:t>
      </w:r>
    </w:p>
    <w:p w:rsidR="002A63BA" w:rsidRPr="00087C9C" w:rsidRDefault="00E14F69" w:rsidP="00087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</w:t>
      </w:r>
      <w:r w:rsidR="002A63BA" w:rsidRPr="00087C9C">
        <w:rPr>
          <w:rFonts w:ascii="Times New Roman" w:eastAsia="Times New Roman" w:hAnsi="Times New Roman" w:cs="Times New Roman"/>
          <w:color w:val="181818"/>
          <w:sz w:val="24"/>
          <w:szCs w:val="24"/>
        </w:rPr>
        <w:t>человечеством и желание быть им полезным.</w:t>
      </w:r>
    </w:p>
    <w:p w:rsidR="00BA1BCC" w:rsidRPr="00087C9C" w:rsidRDefault="00BA1BCC" w:rsidP="00087C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4CF0" w:rsidRPr="00087C9C" w:rsidRDefault="00934CF0" w:rsidP="00087C9C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Место учебного предмета в учебном плане.</w:t>
      </w:r>
    </w:p>
    <w:p w:rsidR="00934CF0" w:rsidRPr="00087C9C" w:rsidRDefault="00934CF0" w:rsidP="00087C9C">
      <w:p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08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курса </w:t>
      </w:r>
      <w:r w:rsidRPr="00087C9C">
        <w:rPr>
          <w:rFonts w:ascii="Times New Roman" w:hAnsi="Times New Roman" w:cs="Times New Roman"/>
          <w:sz w:val="24"/>
          <w:szCs w:val="24"/>
        </w:rPr>
        <w:t>внеурочной деятельности «Основы функциональной грамотности»</w:t>
      </w:r>
      <w:r w:rsidRPr="00087C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6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</w:t>
      </w:r>
      <w:r w:rsidRPr="0008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выделяется </w:t>
      </w:r>
      <w:r w:rsidR="00214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34часа</w:t>
      </w:r>
      <w:r w:rsidRPr="0008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14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1час</w:t>
      </w:r>
      <w:r w:rsidRPr="0008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</w:t>
      </w:r>
    </w:p>
    <w:p w:rsidR="00934CF0" w:rsidRPr="00087C9C" w:rsidRDefault="00934CF0" w:rsidP="00087C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0CB" w:rsidRPr="00087C9C" w:rsidRDefault="009D10CB" w:rsidP="00087C9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C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Содержание курса внеурочной деятельности</w:t>
      </w:r>
    </w:p>
    <w:p w:rsidR="006B6C5D" w:rsidRPr="00087C9C" w:rsidRDefault="00934CF0" w:rsidP="00087C9C">
      <w:pPr>
        <w:pStyle w:val="a5"/>
      </w:pPr>
      <w:r w:rsidRPr="00087C9C">
        <w:rPr>
          <w:b/>
        </w:rPr>
        <w:t xml:space="preserve">         </w:t>
      </w:r>
      <w:r w:rsidR="006B6C5D" w:rsidRPr="00087C9C">
        <w:rPr>
          <w:b/>
        </w:rPr>
        <w:t xml:space="preserve">   </w:t>
      </w:r>
      <w:r w:rsidRPr="00087C9C">
        <w:rPr>
          <w:b/>
        </w:rPr>
        <w:t xml:space="preserve"> </w:t>
      </w:r>
      <w:r w:rsidR="006B6C5D" w:rsidRPr="00087C9C">
        <w:rPr>
          <w:b/>
        </w:rPr>
        <w:t>Читательская грамотность:</w:t>
      </w:r>
      <w:r w:rsidR="003165B4">
        <w:t xml:space="preserve"> </w:t>
      </w:r>
      <w:r w:rsidR="006B6C5D" w:rsidRPr="00087C9C">
        <w:t>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6B6C5D" w:rsidRPr="00087C9C" w:rsidRDefault="006B6C5D" w:rsidP="00087C9C">
      <w:pPr>
        <w:pStyle w:val="a5"/>
        <w:rPr>
          <w:spacing w:val="4"/>
        </w:rPr>
      </w:pPr>
      <w:r w:rsidRPr="00087C9C">
        <w:rPr>
          <w:b/>
          <w:spacing w:val="4"/>
        </w:rPr>
        <w:t xml:space="preserve">            Математическая грамотность</w:t>
      </w:r>
      <w:r w:rsidR="003165B4">
        <w:rPr>
          <w:spacing w:val="4"/>
        </w:rPr>
        <w:t xml:space="preserve">: </w:t>
      </w:r>
      <w:r w:rsidRPr="00087C9C">
        <w:rPr>
          <w:spacing w:val="4"/>
        </w:rPr>
        <w:t>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6B6C5D" w:rsidRPr="00087C9C" w:rsidRDefault="006B6C5D" w:rsidP="00087C9C">
      <w:pPr>
        <w:pStyle w:val="a5"/>
      </w:pPr>
      <w:r w:rsidRPr="00087C9C">
        <w:rPr>
          <w:b/>
        </w:rPr>
        <w:t xml:space="preserve">           Финансовая грамотность</w:t>
      </w:r>
      <w:r w:rsidRPr="00087C9C">
        <w:t>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6B6C5D" w:rsidRPr="00087C9C" w:rsidRDefault="006B6C5D" w:rsidP="00087C9C">
      <w:pPr>
        <w:pStyle w:val="a5"/>
      </w:pPr>
      <w:r w:rsidRPr="00087C9C">
        <w:rPr>
          <w:b/>
        </w:rPr>
        <w:t xml:space="preserve">           Естественно-научная грамотность</w:t>
      </w:r>
      <w:r w:rsidRPr="00087C9C">
        <w:t>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9D10CB" w:rsidRPr="00087C9C" w:rsidRDefault="009D10CB" w:rsidP="00087C9C">
      <w:pPr>
        <w:suppressAutoHyphens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D10CB" w:rsidRPr="00087C9C" w:rsidRDefault="009D10CB" w:rsidP="00087C9C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C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Планируемые результаты освоения курса внеурочной деятельности</w:t>
      </w:r>
    </w:p>
    <w:p w:rsidR="00934CF0" w:rsidRPr="00087C9C" w:rsidRDefault="00934CF0" w:rsidP="00087C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</w:t>
      </w:r>
      <w:r w:rsidR="006B6C5D" w:rsidRPr="00087C9C">
        <w:rPr>
          <w:rFonts w:ascii="Times New Roman" w:eastAsia="Times New Roman" w:hAnsi="Times New Roman" w:cs="Times New Roman"/>
          <w:sz w:val="24"/>
          <w:szCs w:val="24"/>
        </w:rPr>
        <w:t xml:space="preserve">остижение следующих личностных, </w:t>
      </w:r>
      <w:r w:rsidRPr="00087C9C">
        <w:rPr>
          <w:rFonts w:ascii="Times New Roman" w:eastAsia="Times New Roman" w:hAnsi="Times New Roman" w:cs="Times New Roman"/>
          <w:sz w:val="24"/>
          <w:szCs w:val="24"/>
        </w:rPr>
        <w:t>метапредметных результатов.</w:t>
      </w:r>
    </w:p>
    <w:p w:rsidR="00934CF0" w:rsidRPr="00087C9C" w:rsidRDefault="00934CF0" w:rsidP="00087C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087C9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sz w:val="24"/>
          <w:szCs w:val="24"/>
        </w:rPr>
        <w:t>-  осознавать личную ответственность за свои поступки;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6700520</wp:posOffset>
            </wp:positionH>
            <wp:positionV relativeFrom="paragraph">
              <wp:posOffset>1035050</wp:posOffset>
            </wp:positionV>
            <wp:extent cx="62230" cy="13970"/>
            <wp:effectExtent l="0" t="0" r="0" b="508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C9C">
        <w:rPr>
          <w:rFonts w:ascii="Times New Roman" w:eastAsia="Times New Roman" w:hAnsi="Times New Roman" w:cs="Times New Roman"/>
          <w:sz w:val="24"/>
          <w:szCs w:val="24"/>
        </w:rPr>
        <w:t>- уметь сотрудничать со взрослыми и сверстниками в различных ситуациях.</w:t>
      </w:r>
    </w:p>
    <w:p w:rsidR="00934CF0" w:rsidRPr="00087C9C" w:rsidRDefault="00DA6DED" w:rsidP="0008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D614BD" w:rsidRPr="00087C9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34CF0" w:rsidRPr="00087C9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="00934CF0" w:rsidRPr="00087C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34CF0" w:rsidRPr="00087C9C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34CF0" w:rsidRPr="00087C9C" w:rsidRDefault="00D614BD" w:rsidP="00087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34CF0" w:rsidRPr="00087C9C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34CF0" w:rsidRPr="00087C9C" w:rsidRDefault="00934CF0" w:rsidP="0008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 xml:space="preserve">- </w:t>
      </w:r>
      <w:r w:rsidRPr="00087C9C">
        <w:rPr>
          <w:rFonts w:ascii="Times New Roman" w:eastAsia="Times New Roman" w:hAnsi="Times New Roman" w:cs="Times New Roman"/>
          <w:sz w:val="24"/>
          <w:szCs w:val="24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934CF0" w:rsidRPr="00087C9C" w:rsidRDefault="00934CF0" w:rsidP="0008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sz w:val="24"/>
          <w:szCs w:val="24"/>
        </w:rPr>
        <w:t xml:space="preserve">-овладевать логическими действиями сравнения, обобщения, </w:t>
      </w:r>
      <w:r w:rsidRPr="00087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C9C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087C9C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Pr="00087C9C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934CF0" w:rsidRPr="00087C9C" w:rsidRDefault="00934CF0" w:rsidP="0008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9C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использовать знаково-символические средства, в том числе моделирование;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87C9C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потоке</w:t>
      </w:r>
      <w:r w:rsidR="00DA6DED" w:rsidRPr="00087C9C">
        <w:rPr>
          <w:rFonts w:ascii="Times New Roman" w:hAnsi="Times New Roman" w:cs="Times New Roman"/>
          <w:sz w:val="24"/>
          <w:szCs w:val="24"/>
        </w:rPr>
        <w:t xml:space="preserve"> </w:t>
      </w:r>
      <w:r w:rsidRPr="00087C9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87C9C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C9C">
        <w:rPr>
          <w:rFonts w:ascii="Times New Roman" w:hAnsi="Times New Roman" w:cs="Times New Roman"/>
          <w:b/>
          <w:sz w:val="24"/>
          <w:szCs w:val="24"/>
        </w:rPr>
        <w:t xml:space="preserve">          Регулятивные: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87C9C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087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7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C9C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C9C">
        <w:rPr>
          <w:rFonts w:ascii="Times New Roman" w:hAnsi="Times New Roman" w:cs="Times New Roman"/>
          <w:b/>
          <w:sz w:val="24"/>
          <w:szCs w:val="24"/>
        </w:rPr>
        <w:t xml:space="preserve">          Коммуникативные: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087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  <w:r w:rsidRPr="00087C9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34CF0" w:rsidRPr="00087C9C" w:rsidRDefault="00D614BD" w:rsidP="00087C9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87C9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4CF0" w:rsidRPr="00087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CF0" w:rsidRPr="00087C9C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  <w:r w:rsidR="00934CF0" w:rsidRPr="00087C9C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934CF0" w:rsidRPr="00087C9C">
        <w:rPr>
          <w:rFonts w:ascii="Times New Roman" w:hAnsi="Times New Roman" w:cs="Times New Roman"/>
          <w:b/>
          <w:iCs/>
          <w:sz w:val="24"/>
          <w:szCs w:val="24"/>
        </w:rPr>
        <w:t>«Читательская грамотность»</w:t>
      </w:r>
      <w:r w:rsidR="00934CF0" w:rsidRPr="00087C9C">
        <w:rPr>
          <w:rFonts w:ascii="Times New Roman" w:hAnsi="Times New Roman" w:cs="Times New Roman"/>
          <w:iCs/>
          <w:sz w:val="24"/>
          <w:szCs w:val="24"/>
        </w:rPr>
        <w:t>: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87C9C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87C9C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87C9C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87C9C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087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724535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b/>
          <w:iCs/>
          <w:sz w:val="24"/>
          <w:szCs w:val="24"/>
        </w:rPr>
        <w:t xml:space="preserve">             Предметные результаты</w:t>
      </w:r>
      <w:r w:rsidRPr="00087C9C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87C9C">
        <w:rPr>
          <w:rFonts w:ascii="Times New Roman" w:hAnsi="Times New Roman" w:cs="Times New Roman"/>
          <w:b/>
          <w:iCs/>
          <w:sz w:val="24"/>
          <w:szCs w:val="24"/>
        </w:rPr>
        <w:t>«Естественно-научная грамотность»</w:t>
      </w:r>
      <w:r w:rsidRPr="00087C9C">
        <w:rPr>
          <w:rFonts w:ascii="Times New Roman" w:hAnsi="Times New Roman" w:cs="Times New Roman"/>
          <w:iCs/>
          <w:sz w:val="24"/>
          <w:szCs w:val="24"/>
        </w:rPr>
        <w:t>: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87C9C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7524115</wp:posOffset>
            </wp:positionH>
            <wp:positionV relativeFrom="page">
              <wp:posOffset>9697085</wp:posOffset>
            </wp:positionV>
            <wp:extent cx="7620" cy="5905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624840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14BD" w:rsidRPr="00087C9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87C9C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  <w:r w:rsidRPr="00087C9C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87C9C">
        <w:rPr>
          <w:rFonts w:ascii="Times New Roman" w:hAnsi="Times New Roman" w:cs="Times New Roman"/>
          <w:b/>
          <w:iCs/>
          <w:sz w:val="24"/>
          <w:szCs w:val="24"/>
        </w:rPr>
        <w:t>«Математическая грамотность»: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934CF0" w:rsidRPr="00087C9C" w:rsidRDefault="00934CF0" w:rsidP="00087C9C">
      <w:pPr>
        <w:spacing w:after="0" w:line="240" w:lineRule="auto"/>
        <w:ind w:firstLine="1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7C9C">
        <w:rPr>
          <w:rFonts w:ascii="Times New Roman" w:hAnsi="Times New Roman" w:cs="Times New Roman"/>
          <w:b/>
          <w:iCs/>
          <w:sz w:val="24"/>
          <w:szCs w:val="24"/>
        </w:rPr>
        <w:t xml:space="preserve">             Предметные результаты</w:t>
      </w:r>
      <w:r w:rsidRPr="00087C9C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87C9C">
        <w:rPr>
          <w:rFonts w:ascii="Times New Roman" w:hAnsi="Times New Roman" w:cs="Times New Roman"/>
          <w:b/>
          <w:iCs/>
          <w:sz w:val="24"/>
          <w:szCs w:val="24"/>
        </w:rPr>
        <w:t>«Финансовая грамотность»:</w:t>
      </w:r>
    </w:p>
    <w:p w:rsidR="00DA6DED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:rsidR="00934CF0" w:rsidRPr="00087C9C" w:rsidRDefault="00DA6DED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 xml:space="preserve">- </w:t>
      </w:r>
      <w:r w:rsidR="00934CF0" w:rsidRPr="00087C9C">
        <w:rPr>
          <w:rFonts w:ascii="Times New Roman" w:hAnsi="Times New Roman" w:cs="Times New Roman"/>
          <w:sz w:val="24"/>
          <w:szCs w:val="24"/>
        </w:rPr>
        <w:t xml:space="preserve">представление о семейных расходах и доходах; 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171450</wp:posOffset>
            </wp:positionV>
            <wp:extent cx="70485" cy="70485"/>
            <wp:effectExtent l="0" t="0" r="5715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C9C"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87C9C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9C">
        <w:rPr>
          <w:rFonts w:ascii="Times New Roman" w:hAnsi="Times New Roman" w:cs="Times New Roman"/>
          <w:sz w:val="24"/>
          <w:szCs w:val="24"/>
        </w:rPr>
        <w:t xml:space="preserve">- представление о различных видах семейных расходов; </w:t>
      </w: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C9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Pr="00087C9C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F2301B" w:rsidRDefault="00F2301B" w:rsidP="00087C9C">
      <w:pPr>
        <w:pStyle w:val="c10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14F69" w:rsidRPr="00087C9C" w:rsidRDefault="00934CF0" w:rsidP="00087C9C">
      <w:pPr>
        <w:pStyle w:val="c105"/>
        <w:shd w:val="clear" w:color="auto" w:fill="FFFFFF"/>
        <w:spacing w:before="0" w:beforeAutospacing="0" w:after="0" w:afterAutospacing="0"/>
        <w:rPr>
          <w:color w:val="000000"/>
        </w:rPr>
      </w:pPr>
      <w:r w:rsidRPr="00087C9C">
        <w:rPr>
          <w:b/>
          <w:bCs/>
          <w:color w:val="000000"/>
        </w:rPr>
        <w:t xml:space="preserve">         </w:t>
      </w:r>
      <w:r w:rsidR="00E14F69" w:rsidRPr="00087C9C">
        <w:rPr>
          <w:b/>
          <w:bCs/>
          <w:color w:val="000000"/>
        </w:rPr>
        <w:t>Оценка достижения планируемых результатов</w:t>
      </w:r>
    </w:p>
    <w:p w:rsidR="00E14F69" w:rsidRPr="00087C9C" w:rsidRDefault="00E14F69" w:rsidP="00087C9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ведется на безотметочной основе.</w:t>
      </w:r>
    </w:p>
    <w:p w:rsidR="00934CF0" w:rsidRDefault="00934CF0" w:rsidP="0008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F2301B" w:rsidRDefault="00F2301B" w:rsidP="0008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01B" w:rsidRDefault="00F2301B" w:rsidP="0008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01B" w:rsidRDefault="00F2301B" w:rsidP="0008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01B" w:rsidRPr="00087C9C" w:rsidRDefault="00F2301B" w:rsidP="0008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CF0" w:rsidRPr="00087C9C" w:rsidRDefault="00934CF0" w:rsidP="0008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9D10CB" w:rsidRPr="0008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08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34CF0" w:rsidRPr="00087C9C" w:rsidRDefault="00934CF0" w:rsidP="00087C9C">
      <w:pPr>
        <w:shd w:val="clear" w:color="auto" w:fill="FFFFFF"/>
        <w:tabs>
          <w:tab w:val="left" w:pos="5454"/>
          <w:tab w:val="center" w:pos="728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0201" w:type="dxa"/>
        <w:tblLayout w:type="fixed"/>
        <w:tblLook w:val="04A0"/>
      </w:tblPr>
      <w:tblGrid>
        <w:gridCol w:w="562"/>
        <w:gridCol w:w="2268"/>
        <w:gridCol w:w="993"/>
        <w:gridCol w:w="1417"/>
        <w:gridCol w:w="3119"/>
        <w:gridCol w:w="1842"/>
      </w:tblGrid>
      <w:tr w:rsidR="00E14F69" w:rsidRPr="00087C9C" w:rsidTr="006143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</w:t>
            </w:r>
            <w:r w:rsidRPr="00087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087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69" w:rsidRPr="00087C9C" w:rsidRDefault="00F2301B" w:rsidP="00F23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</w:t>
            </w:r>
            <w:r w:rsidR="00E14F69" w:rsidRPr="00087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78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</w:t>
            </w:r>
            <w:r w:rsidR="00F230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b/>
                <w:sz w:val="24"/>
                <w:szCs w:val="24"/>
              </w:rPr>
              <w:t>ния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69" w:rsidRPr="00087C9C" w:rsidRDefault="00A412E8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78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(цифровые) образователь</w:t>
            </w:r>
            <w:r w:rsidR="00F23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ные ресурсы</w:t>
            </w:r>
          </w:p>
        </w:tc>
      </w:tr>
      <w:tr w:rsidR="00E14F69" w:rsidRPr="00087C9C" w:rsidTr="00087C9C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69" w:rsidRPr="00087C9C" w:rsidRDefault="00E14F69" w:rsidP="00087C9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F69" w:rsidRPr="00087C9C" w:rsidTr="006143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936908" w:rsidP="00087C9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Старинная женская и мужская</w:t>
            </w:r>
            <w:r w:rsidR="00F23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одежда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sz w:val="24"/>
                <w:szCs w:val="24"/>
              </w:rPr>
              <w:t>Деловая беседа. Викторина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D" w:rsidRPr="00087C9C" w:rsidRDefault="00A412E8" w:rsidP="00087C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</w:t>
            </w:r>
            <w:r w:rsidR="00F14C9D"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14F69" w:rsidRPr="00087C9C" w:rsidRDefault="00F14C9D" w:rsidP="00087C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Style w:val="c28"/>
                <w:rFonts w:ascii="Times New Roman" w:hAnsi="Times New Roman" w:cs="Times New Roman"/>
                <w:color w:val="333333"/>
                <w:sz w:val="24"/>
                <w:szCs w:val="24"/>
              </w:rPr>
              <w:t>Приобретение опыта успешного межличностного общения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D" w:rsidRPr="00087C9C" w:rsidRDefault="00F14C9D" w:rsidP="00087C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18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  <w:p w:rsidR="00E14F69" w:rsidRPr="00087C9C" w:rsidRDefault="00E14F69" w:rsidP="00087C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F69" w:rsidRPr="00087C9C" w:rsidTr="006143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936908" w:rsidP="00087C9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Жилище крестьянской семьи на Руси. Внутреннее убранство русской избы.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A412E8" w:rsidP="00087C9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паре</w:t>
            </w: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69" w:rsidRPr="00087C9C" w:rsidRDefault="00A412E8" w:rsidP="00087C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  <w:r w:rsidRPr="00087C9C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7C9C">
              <w:rPr>
                <w:rStyle w:val="c1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интереса к сотрудничеству.</w:t>
            </w:r>
            <w:r w:rsidRPr="00087C9C">
              <w:rPr>
                <w:rStyle w:val="c28"/>
                <w:rFonts w:ascii="Times New Roman" w:hAnsi="Times New Roman" w:cs="Times New Roman"/>
                <w:color w:val="333333"/>
                <w:sz w:val="24"/>
                <w:szCs w:val="24"/>
              </w:rPr>
              <w:t> Приобретение опыта успешного межличностного общения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69" w:rsidRPr="00087C9C" w:rsidRDefault="00E14F69" w:rsidP="00087C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19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  <w:p w:rsidR="00E14F69" w:rsidRPr="00087C9C" w:rsidRDefault="00E14F69" w:rsidP="00087C9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F69" w:rsidRPr="00087C9C" w:rsidTr="00F2301B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DD6E60" w:rsidP="00087C9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обихода русской избы. История посуды на Руси.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56" w:rsidRPr="00087C9C" w:rsidRDefault="00916C56" w:rsidP="00087C9C">
            <w:pPr>
              <w:shd w:val="clear" w:color="auto" w:fill="FFFFFF"/>
              <w:tabs>
                <w:tab w:val="left" w:pos="160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</w:t>
            </w:r>
          </w:p>
          <w:p w:rsidR="005970D1" w:rsidRPr="00087C9C" w:rsidRDefault="00916C56" w:rsidP="00087C9C">
            <w:pPr>
              <w:shd w:val="clear" w:color="auto" w:fill="FFFFFF"/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б</w:t>
            </w:r>
            <w:r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еседа</w:t>
            </w:r>
            <w:r w:rsidR="005970D1"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14F69" w:rsidRPr="00087C9C" w:rsidRDefault="00916C56" w:rsidP="00087C9C">
            <w:pPr>
              <w:shd w:val="clear" w:color="auto" w:fill="FFFFFF"/>
              <w:tabs>
                <w:tab w:val="left" w:pos="160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0D1"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группах</w:t>
            </w:r>
          </w:p>
          <w:p w:rsidR="00E14F69" w:rsidRPr="00087C9C" w:rsidRDefault="00E14F69" w:rsidP="00087C9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69" w:rsidRPr="00087C9C" w:rsidRDefault="00916C56" w:rsidP="00087C9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</w:t>
            </w:r>
            <w:r w:rsidR="005970D1"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970D1" w:rsidRPr="00087C9C" w:rsidRDefault="005970D1" w:rsidP="00087C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20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</w:tc>
      </w:tr>
      <w:tr w:rsidR="00E14F69" w:rsidRPr="00087C9C" w:rsidTr="00614378">
        <w:trPr>
          <w:trHeight w:val="7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DD6E60" w:rsidP="00087C9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D1" w:rsidRPr="00087C9C" w:rsidRDefault="00E14F69" w:rsidP="00087C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</w:t>
            </w:r>
          </w:p>
          <w:p w:rsidR="00614378" w:rsidRDefault="00E14F69" w:rsidP="00087C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упражне</w:t>
            </w:r>
          </w:p>
          <w:p w:rsidR="005970D1" w:rsidRPr="00F2301B" w:rsidRDefault="00E14F69" w:rsidP="00087C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5970D1"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69" w:rsidRPr="00087C9C" w:rsidRDefault="005970D1" w:rsidP="00087C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 Оценивание результатов своей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9" w:rsidRPr="00087C9C" w:rsidRDefault="00E14F69" w:rsidP="00087C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Портал ИСРО РАО</w:t>
            </w:r>
          </w:p>
          <w:p w:rsidR="00E14F69" w:rsidRPr="00087C9C" w:rsidRDefault="00057B43" w:rsidP="00087C9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E14F69" w:rsidRPr="00087C9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http://skiv.instrao.ru</w:t>
              </w:r>
            </w:hyperlink>
          </w:p>
        </w:tc>
      </w:tr>
      <w:tr w:rsidR="00A412E8" w:rsidRPr="00087C9C" w:rsidTr="00087C9C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E8" w:rsidRPr="00087C9C" w:rsidRDefault="00DD6E60" w:rsidP="00087C9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E8" w:rsidRPr="00087C9C" w:rsidRDefault="00A412E8" w:rsidP="00087C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8" w:rsidRPr="00087C9C" w:rsidRDefault="00A412E8" w:rsidP="00087C9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E60" w:rsidRPr="00087C9C" w:rsidTr="00DD6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Томат. Болгарский перец.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обсуждением</w:t>
            </w:r>
            <w:r w:rsidRPr="0008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22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</w:tc>
      </w:tr>
      <w:tr w:rsidR="00DD6E60" w:rsidRPr="00087C9C" w:rsidTr="00DD6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Картофель. Баклажан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беседа.</w:t>
            </w:r>
            <w:r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в группах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Коллективная учебно-исследовательская творческая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23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</w:tc>
      </w:tr>
      <w:tr w:rsidR="00DD6E60" w:rsidRPr="00087C9C" w:rsidTr="00DD6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Лук. Капуста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sz w:val="24"/>
                <w:szCs w:val="24"/>
              </w:rPr>
              <w:t>Игра. Беседа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Использование информации из текста для решения практической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24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</w:tc>
      </w:tr>
      <w:tr w:rsidR="00DD6E60" w:rsidRPr="00087C9C" w:rsidTr="00DD6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60" w:rsidRPr="00DD6E60" w:rsidRDefault="00DD6E60" w:rsidP="00DD6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игра. Работа в группе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Коллективная учебно-исследовательская творческая работа. Использование полученных (из самих заданий) знаний для объяснения явлений. Оценивание результатов своей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25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</w:tc>
      </w:tr>
      <w:tr w:rsidR="00DD6E60" w:rsidRPr="00087C9C" w:rsidTr="00087C9C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E60" w:rsidRPr="00087C9C" w:rsidTr="00DD6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</w:t>
            </w:r>
          </w:p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упражнения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Участие в решении практических задач, осознание важности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26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6E60" w:rsidRPr="00087C9C" w:rsidTr="00DD6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Прожиточный минимум. Инфляция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штурм. </w:t>
            </w:r>
            <w:r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 Выявление и анализ финансовой информации. Использование информации из текста для решения практической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27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E60" w:rsidRPr="00087C9C" w:rsidTr="00DD6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Style w:val="c1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Оценивание результатов своей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28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E60" w:rsidRPr="00087C9C" w:rsidTr="00DD6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Выявление и анализ финансовой информации. Выдвижение идей и обсуждение различных способов проявления креативности. Использование информации из текста для решения практической задачи. Оценивание результаты своей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29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D6E60" w:rsidRPr="00087C9C" w:rsidTr="00087C9C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E60" w:rsidRPr="00087C9C" w:rsidTr="00DD6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Default="00DD6E60" w:rsidP="00DD6E60">
            <w:pPr>
              <w:shd w:val="clear" w:color="auto" w:fill="FFFFFF"/>
              <w:spacing w:line="240" w:lineRule="auto"/>
              <w:rPr>
                <w:rStyle w:val="c28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7C9C">
              <w:rPr>
                <w:rStyle w:val="c1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Развитие интереса к </w:t>
            </w:r>
            <w:r>
              <w:rPr>
                <w:rStyle w:val="c1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087C9C">
              <w:rPr>
                <w:rStyle w:val="c1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отрудничеству.</w:t>
            </w:r>
            <w:r w:rsidRPr="00087C9C">
              <w:rPr>
                <w:rStyle w:val="c28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Style w:val="c28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Приобретение опыта </w:t>
            </w:r>
            <w:r w:rsidRPr="00087C9C">
              <w:rPr>
                <w:rStyle w:val="c28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успешного межличностного общения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РЭШ, </w:t>
            </w:r>
            <w:hyperlink r:id="rId30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</w:tc>
      </w:tr>
      <w:tr w:rsidR="00DD6E60" w:rsidRPr="00087C9C" w:rsidTr="00DD6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группах</w:t>
            </w:r>
            <w:r w:rsidRPr="0008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31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</w:tc>
      </w:tr>
      <w:tr w:rsidR="00DD6E60" w:rsidRPr="00087C9C" w:rsidTr="00DD6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F23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sz w:val="24"/>
                <w:szCs w:val="24"/>
              </w:rPr>
              <w:t>ятельная работа.</w:t>
            </w:r>
          </w:p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Style w:val="c1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Выдвижение идей и обсуждение различных способов проявления креативности.</w:t>
            </w:r>
            <w:r w:rsidRPr="00087C9C">
              <w:rPr>
                <w:rStyle w:val="c1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Style w:val="c1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C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Style w:val="c1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интереса к сотрудничеству.</w:t>
            </w:r>
            <w:r w:rsidRPr="00087C9C">
              <w:rPr>
                <w:rStyle w:val="c28"/>
                <w:rFonts w:ascii="Times New Roman" w:hAnsi="Times New Roman" w:cs="Times New Roman"/>
                <w:color w:val="333333"/>
                <w:sz w:val="24"/>
                <w:szCs w:val="24"/>
              </w:rPr>
              <w:t> Приобретение опыта успешного межличностного общения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32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E60" w:rsidRPr="00087C9C" w:rsidTr="00DF6E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E60" w:rsidRDefault="00DD6E60" w:rsidP="00DD6E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</w:t>
            </w:r>
          </w:p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действий по заданной инструкции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33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</w:tc>
      </w:tr>
      <w:tr w:rsidR="00DD6E60" w:rsidRPr="00087C9C" w:rsidTr="00DF6E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60" w:rsidRPr="00DD6E60" w:rsidRDefault="00DD6E60" w:rsidP="00DD6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действий по заданной инструкции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7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 </w:t>
            </w:r>
            <w:hyperlink r:id="rId34" w:history="1">
              <w:r w:rsidRPr="00087C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https://fg.resh.edu.ru/</w:t>
              </w:r>
            </w:hyperlink>
          </w:p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E60" w:rsidRPr="00087C9C" w:rsidTr="00087C9C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sz w:val="24"/>
                <w:szCs w:val="24"/>
              </w:rPr>
              <w:t xml:space="preserve">              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60" w:rsidRPr="00087C9C" w:rsidRDefault="00DD6E60" w:rsidP="00DD6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60" w:rsidRPr="00087C9C" w:rsidRDefault="00DD6E60" w:rsidP="00DD6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34CF0" w:rsidRPr="00087C9C" w:rsidRDefault="00934CF0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78" w:rsidRDefault="00614378" w:rsidP="0008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8CC" w:rsidRPr="00614378" w:rsidRDefault="00D018CC" w:rsidP="0008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УЧЕБНО-МЕТОДИЧЕСКОЕОБЕСПЕЧЕНИЕОБРАЗОВАТЕЛЬНОГО ПРОЦЕССА</w:t>
      </w:r>
    </w:p>
    <w:p w:rsidR="00D018CC" w:rsidRPr="00614378" w:rsidRDefault="00D018CC" w:rsidP="0008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Банк заданий по функциональной грамотности:</w:t>
      </w:r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hyperlink r:id="rId35" w:history="1">
        <w:r w:rsidRPr="0061437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http://skiv.instrao.ru/bank-zadaniy/chitatelskaya-gramotnost/</w:t>
        </w:r>
      </w:hyperlink>
      <w:r w:rsidRPr="0008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br/>
      </w:r>
      <w:r w:rsidRPr="00087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Читательская грамотность</w:t>
      </w: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hyperlink r:id="rId36" w:history="1">
        <w:r w:rsidRPr="0061437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http://skiv.instrao.ru/bank-zadaniy/chitatelskaya-gramotnost/</w:t>
        </w:r>
      </w:hyperlink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Математическая грамотность: </w:t>
      </w:r>
      <w:hyperlink r:id="rId37" w:history="1">
        <w:r w:rsidRPr="0061437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http://skiv.instrao.ru/bank-zadaniy/matematicheskaya-gramotnost/</w:t>
        </w:r>
      </w:hyperlink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Естественнонаучная грамотность:</w:t>
      </w:r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hyperlink r:id="rId38" w:history="1">
        <w:r w:rsidRPr="0061437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http://skiv.instrao.ru/bank-zadaniy/estestvennonauchnaya-gramotnost/</w:t>
        </w:r>
      </w:hyperlink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Финансовая грамотность: </w:t>
      </w:r>
      <w:hyperlink r:id="rId39" w:history="1">
        <w:r w:rsidRPr="0061437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http://skiv.instrao.ru/bank-zadaniy/finansovaya-gramotnost/</w:t>
        </w:r>
      </w:hyperlink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Открытые задания PISA:</w:t>
      </w:r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hyperlink r:id="rId40" w:history="1">
        <w:r w:rsidRPr="0061437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https://fioco.ru/примеры-задач-pisa</w:t>
        </w:r>
      </w:hyperlink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Электронный банк заданий по функциональной грамотности: </w:t>
      </w:r>
      <w:hyperlink r:id="rId41" w:history="1">
        <w:r w:rsidRPr="0061437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https://fg.resh.edu.ru/</w:t>
        </w:r>
      </w:hyperlink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ссылке:</w:t>
      </w:r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hyperlink r:id="rId42" w:history="1">
        <w:r w:rsidRPr="0061437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https://resh.edu.ru/instruction</w:t>
        </w:r>
      </w:hyperlink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Открытый банк заданий для оценки естественнонаучной грамотности ФГБНУ ФИПИ:</w:t>
      </w:r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hyperlink r:id="rId43" w:history="1">
        <w:r w:rsidRPr="006143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https://fipi.ru/otkrytyy-bank-zadaniy-dlya-otsenki-yestestvennonauchnoy-gramotnosti</w:t>
        </w:r>
      </w:hyperlink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Лаборатория функциональной грамотности: </w:t>
      </w:r>
      <w:hyperlink r:id="rId44" w:history="1">
        <w:r w:rsidRPr="006143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https://rosuchebnik.ru/material/laboratoriya-funktsionalnoy-gramotnosti/</w:t>
        </w:r>
      </w:hyperlink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hyperlink r:id="rId45" w:history="1">
        <w:r w:rsidRPr="006143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Вебинар Колесниковой Н.Б., главного редактора издательства «Просвещение»</w:t>
        </w:r>
      </w:hyperlink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Электронный банк заданий для оценки функциональной грамотности (</w:t>
      </w:r>
      <w:hyperlink r:id="rId46" w:history="1">
        <w:r w:rsidRPr="006143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платформа РЭШ</w:t>
        </w:r>
      </w:hyperlink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:rsidR="00D018CC" w:rsidRPr="00614378" w:rsidRDefault="00D018CC" w:rsidP="00087C9C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ЦИФРОВЫЕОБРАЗОВАТЕЛЬНЫЕ РЕСУРСЫ И РЕСУРСЫ СЕТИ ИНТЕРНЕТ.</w:t>
      </w:r>
    </w:p>
    <w:p w:rsidR="00D018CC" w:rsidRPr="00614378" w:rsidRDefault="00D018CC" w:rsidP="0008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Открытый банк заданий на сайте федерального государственного бюджетного научного учреждения «Институт стратегии развития образования Российской академии образования»</w:t>
      </w:r>
    </w:p>
    <w:p w:rsidR="00D018CC" w:rsidRPr="00614378" w:rsidRDefault="00D018CC" w:rsidP="0008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Открытый банк заданий на образовательной платформе «Российская электронная школа» (</w:t>
      </w:r>
      <w:hyperlink r:id="rId47" w:history="1">
        <w:r w:rsidRPr="006143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https://fg.resh.edu.ru/</w:t>
        </w:r>
      </w:hyperlink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018CC" w:rsidRPr="00614378" w:rsidRDefault="00D018CC" w:rsidP="0008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3.Открытые задания PISAна официальном сайте федерального государственного бюджетного учреждения «Федеральный институт качества образования».</w:t>
      </w:r>
    </w:p>
    <w:p w:rsidR="00D018CC" w:rsidRPr="00614378" w:rsidRDefault="00D018CC" w:rsidP="0008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Портал ФГБНУ ИСРО РАО </w:t>
      </w:r>
      <w:hyperlink r:id="rId48" w:history="1">
        <w:r w:rsidRPr="006143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http://skiv.instrao.ru</w:t>
        </w:r>
      </w:hyperlink>
    </w:p>
    <w:p w:rsidR="00D018CC" w:rsidRPr="00614378" w:rsidRDefault="00D018CC" w:rsidP="0008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D018CC" w:rsidRPr="00614378" w:rsidRDefault="00D018CC" w:rsidP="0008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УЧЕБНОЕ ОБОРУДОВАНИЕ</w:t>
      </w:r>
    </w:p>
    <w:p w:rsidR="00FC1D51" w:rsidRPr="00F2301B" w:rsidRDefault="00D018CC" w:rsidP="00F2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средства обучения ноутбук преподавателя.</w:t>
      </w:r>
    </w:p>
    <w:p w:rsidR="00AF61B7" w:rsidRPr="00087C9C" w:rsidRDefault="00AF61B7" w:rsidP="0008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61B7" w:rsidRPr="00087C9C" w:rsidSect="00DA6DED">
      <w:headerReference w:type="default" r:id="rId4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638" w:rsidRDefault="001F0638" w:rsidP="009D10CB">
      <w:pPr>
        <w:spacing w:after="0" w:line="240" w:lineRule="auto"/>
      </w:pPr>
      <w:r>
        <w:separator/>
      </w:r>
    </w:p>
  </w:endnote>
  <w:endnote w:type="continuationSeparator" w:id="1">
    <w:p w:rsidR="001F0638" w:rsidRDefault="001F0638" w:rsidP="009D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638" w:rsidRDefault="001F0638" w:rsidP="009D10CB">
      <w:pPr>
        <w:spacing w:after="0" w:line="240" w:lineRule="auto"/>
      </w:pPr>
      <w:r>
        <w:separator/>
      </w:r>
    </w:p>
  </w:footnote>
  <w:footnote w:type="continuationSeparator" w:id="1">
    <w:p w:rsidR="001F0638" w:rsidRDefault="001F0638" w:rsidP="009D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335376"/>
      <w:docPartObj>
        <w:docPartGallery w:val="Page Numbers (Top of Page)"/>
        <w:docPartUnique/>
      </w:docPartObj>
    </w:sdtPr>
    <w:sdtContent>
      <w:p w:rsidR="00D018CC" w:rsidRDefault="00057B43">
        <w:pPr>
          <w:pStyle w:val="a7"/>
          <w:jc w:val="center"/>
        </w:pPr>
        <w:r>
          <w:fldChar w:fldCharType="begin"/>
        </w:r>
        <w:r w:rsidR="00D018CC">
          <w:instrText>PAGE   \* MERGEFORMAT</w:instrText>
        </w:r>
        <w:r>
          <w:fldChar w:fldCharType="separate"/>
        </w:r>
        <w:r w:rsidR="0001651F">
          <w:rPr>
            <w:noProof/>
          </w:rPr>
          <w:t>2</w:t>
        </w:r>
        <w:r>
          <w:fldChar w:fldCharType="end"/>
        </w:r>
      </w:p>
    </w:sdtContent>
  </w:sdt>
  <w:p w:rsidR="00D018CC" w:rsidRDefault="00D018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DE4"/>
    <w:multiLevelType w:val="multilevel"/>
    <w:tmpl w:val="3A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CF0"/>
    <w:rsid w:val="00016446"/>
    <w:rsid w:val="0001651F"/>
    <w:rsid w:val="00057B43"/>
    <w:rsid w:val="00087C9C"/>
    <w:rsid w:val="000E73F0"/>
    <w:rsid w:val="00184338"/>
    <w:rsid w:val="001F0638"/>
    <w:rsid w:val="00214A6E"/>
    <w:rsid w:val="002A63BA"/>
    <w:rsid w:val="00315411"/>
    <w:rsid w:val="003165B4"/>
    <w:rsid w:val="003B1DA2"/>
    <w:rsid w:val="00486168"/>
    <w:rsid w:val="005970D1"/>
    <w:rsid w:val="005E5F17"/>
    <w:rsid w:val="00614378"/>
    <w:rsid w:val="006B6C5D"/>
    <w:rsid w:val="0079398F"/>
    <w:rsid w:val="00875ABF"/>
    <w:rsid w:val="008A59F6"/>
    <w:rsid w:val="00916C56"/>
    <w:rsid w:val="00934CF0"/>
    <w:rsid w:val="00936908"/>
    <w:rsid w:val="0095549C"/>
    <w:rsid w:val="009D10CB"/>
    <w:rsid w:val="00A412E8"/>
    <w:rsid w:val="00AF61B7"/>
    <w:rsid w:val="00BA1BCC"/>
    <w:rsid w:val="00BC1160"/>
    <w:rsid w:val="00C23EE7"/>
    <w:rsid w:val="00D018CC"/>
    <w:rsid w:val="00D614BD"/>
    <w:rsid w:val="00DA6DED"/>
    <w:rsid w:val="00DD6E60"/>
    <w:rsid w:val="00E14F69"/>
    <w:rsid w:val="00F11DA6"/>
    <w:rsid w:val="00F14C9D"/>
    <w:rsid w:val="00F2301B"/>
    <w:rsid w:val="00FC1D51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F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C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4CF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93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1D5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1">
    <w:name w:val="c1"/>
    <w:basedOn w:val="a0"/>
    <w:rsid w:val="00FC1D51"/>
  </w:style>
  <w:style w:type="paragraph" w:styleId="a7">
    <w:name w:val="header"/>
    <w:basedOn w:val="a"/>
    <w:link w:val="a8"/>
    <w:uiPriority w:val="99"/>
    <w:unhideWhenUsed/>
    <w:rsid w:val="009D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0CB"/>
  </w:style>
  <w:style w:type="paragraph" w:styleId="a9">
    <w:name w:val="footer"/>
    <w:basedOn w:val="a"/>
    <w:link w:val="aa"/>
    <w:uiPriority w:val="99"/>
    <w:unhideWhenUsed/>
    <w:rsid w:val="009D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0CB"/>
  </w:style>
  <w:style w:type="paragraph" w:customStyle="1" w:styleId="c11">
    <w:name w:val="c11"/>
    <w:basedOn w:val="a"/>
    <w:rsid w:val="002A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2A63BA"/>
  </w:style>
  <w:style w:type="character" w:customStyle="1" w:styleId="c48">
    <w:name w:val="c48"/>
    <w:basedOn w:val="a0"/>
    <w:rsid w:val="002A63BA"/>
  </w:style>
  <w:style w:type="paragraph" w:customStyle="1" w:styleId="c105">
    <w:name w:val="c105"/>
    <w:basedOn w:val="a"/>
    <w:rsid w:val="00E1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12E8"/>
  </w:style>
  <w:style w:type="character" w:customStyle="1" w:styleId="c28">
    <w:name w:val="c28"/>
    <w:basedOn w:val="a0"/>
    <w:rsid w:val="00A412E8"/>
  </w:style>
  <w:style w:type="character" w:styleId="ab">
    <w:name w:val="FollowedHyperlink"/>
    <w:basedOn w:val="a0"/>
    <w:uiPriority w:val="99"/>
    <w:semiHidden/>
    <w:unhideWhenUsed/>
    <w:rsid w:val="00F14C9D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2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30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F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C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4CF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934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1D5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1">
    <w:name w:val="c1"/>
    <w:basedOn w:val="a0"/>
    <w:rsid w:val="00FC1D51"/>
  </w:style>
  <w:style w:type="paragraph" w:styleId="a7">
    <w:name w:val="header"/>
    <w:basedOn w:val="a"/>
    <w:link w:val="a8"/>
    <w:uiPriority w:val="99"/>
    <w:unhideWhenUsed/>
    <w:rsid w:val="009D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0CB"/>
  </w:style>
  <w:style w:type="paragraph" w:styleId="a9">
    <w:name w:val="footer"/>
    <w:basedOn w:val="a"/>
    <w:link w:val="aa"/>
    <w:uiPriority w:val="99"/>
    <w:unhideWhenUsed/>
    <w:rsid w:val="009D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0CB"/>
  </w:style>
  <w:style w:type="paragraph" w:customStyle="1" w:styleId="c11">
    <w:name w:val="c11"/>
    <w:basedOn w:val="a"/>
    <w:rsid w:val="002A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2A63BA"/>
  </w:style>
  <w:style w:type="character" w:customStyle="1" w:styleId="c48">
    <w:name w:val="c48"/>
    <w:basedOn w:val="a0"/>
    <w:rsid w:val="002A63BA"/>
  </w:style>
  <w:style w:type="paragraph" w:customStyle="1" w:styleId="c105">
    <w:name w:val="c105"/>
    <w:basedOn w:val="a"/>
    <w:rsid w:val="00E1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12E8"/>
  </w:style>
  <w:style w:type="character" w:customStyle="1" w:styleId="c28">
    <w:name w:val="c28"/>
    <w:basedOn w:val="a0"/>
    <w:rsid w:val="00A412E8"/>
  </w:style>
  <w:style w:type="character" w:styleId="ab">
    <w:name w:val="FollowedHyperlink"/>
    <w:basedOn w:val="a0"/>
    <w:uiPriority w:val="99"/>
    <w:semiHidden/>
    <w:unhideWhenUsed/>
    <w:rsid w:val="00F14C9D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2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3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fg.resh.edu.ru/" TargetMode="External"/><Relationship Id="rId39" Type="http://schemas.openxmlformats.org/officeDocument/2006/relationships/hyperlink" Target="https://www.google.com/url?q=http://skiv.instrao.ru/bank-zadaniy/finansovaya-gramotnost/&amp;sa=D&amp;source=editors&amp;ust=1666109368499610&amp;usg=AOvVaw1I2jvWWRdeizmAjXrfFGb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.ru/" TargetMode="External"/><Relationship Id="rId34" Type="http://schemas.openxmlformats.org/officeDocument/2006/relationships/hyperlink" Target="https://fg.resh.edu.ru/" TargetMode="External"/><Relationship Id="rId42" Type="http://schemas.openxmlformats.org/officeDocument/2006/relationships/hyperlink" Target="https://www.google.com/url?q=https://resh.edu.ru/instruction&amp;sa=D&amp;source=editors&amp;ust=1666109368501322&amp;usg=AOvVaw1uxIW6Nn_r-7HAxHnep8zr" TargetMode="External"/><Relationship Id="rId47" Type="http://schemas.openxmlformats.org/officeDocument/2006/relationships/hyperlink" Target="https://www.google.com/url?q=https://fg.resh.edu.ru/&amp;sa=D&amp;source=editors&amp;ust=1666109368503698&amp;usg=AOvVaw1y10C_JOZpOA03Cca_9aRe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s://www.google.com/url?q=http://skiv.instrao.ru/bank-zadaniy/estestvennonauchnaya-gramotnost/&amp;sa=D&amp;source=editors&amp;ust=1666109368498777&amp;usg=AOvVaw0cGi14W9gbTG9yo8SBl39a" TargetMode="External"/><Relationship Id="rId46" Type="http://schemas.openxmlformats.org/officeDocument/2006/relationships/hyperlink" Target="https://www.google.com/url?q=https://fg.resh.edu.ru/?redirectAfterLogin%3D%252FdiagnosticWorksOnline&amp;sa=D&amp;source=editors&amp;ust=1666109368502858&amp;usg=AOvVaw31kKioFm7YnKnDEqN6gk5D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fg.resh.edu.ru/" TargetMode="External"/><Relationship Id="rId29" Type="http://schemas.openxmlformats.org/officeDocument/2006/relationships/hyperlink" Target="https://fg.resh.edu.ru/" TargetMode="External"/><Relationship Id="rId41" Type="http://schemas.openxmlformats.org/officeDocument/2006/relationships/hyperlink" Target="https://www.google.com/url?q=https://fg.resh.edu.ru/&amp;sa=D&amp;source=editors&amp;ust=1666109368500909&amp;usg=AOvVaw2iKlst_kDirKjZ85saKy-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s://www.google.com/url?q=http://skiv.instrao.ru/bank-zadaniy/matematicheskaya-gramotnost/&amp;sa=D&amp;source=editors&amp;ust=1666109368498312&amp;usg=AOvVaw0FNaQa9b-bphEv4KJkGhPW" TargetMode="External"/><Relationship Id="rId40" Type="http://schemas.openxmlformats.org/officeDocument/2006/relationships/hyperlink" Target="https://www.google.com/url?q=https://fioco.ru/%25D0%25BF%25D1%2580%25D0%25B8%25D0%25BC%25D0%25B5%25D1%2580%25D1%258B-%25D0%25B7%25D0%25B0%25D0%25B4%25D0%25B0%25D1%2587-pisa&amp;sa=D&amp;source=editors&amp;ust=1666109368500479&amp;usg=AOvVaw2zmO_HWYrcjuTwtv3tCf7X" TargetMode="External"/><Relationship Id="rId45" Type="http://schemas.openxmlformats.org/officeDocument/2006/relationships/hyperlink" Target="https://www.google.com/url?q=https://events.webinar.ru/8478259/4850616/record-new/4952330&amp;sa=D&amp;source=editors&amp;ust=1666109368502430&amp;usg=AOvVaw3vOxCkLi9e3XNmdXd_oQp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s://www.google.com/url?q=http://skiv.instrao.ru/bank-zadaniy/chitatelskaya-gramotnost/&amp;sa=D&amp;source=editors&amp;ust=1666109368497908&amp;usg=AOvVaw2_hxPenE1QN678CdGWa1vM" TargetMode="External"/><Relationship Id="rId49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s://fg.resh.edu.ru/" TargetMode="External"/><Relationship Id="rId31" Type="http://schemas.openxmlformats.org/officeDocument/2006/relationships/hyperlink" Target="https://fg.resh.edu.ru/" TargetMode="External"/><Relationship Id="rId44" Type="http://schemas.openxmlformats.org/officeDocument/2006/relationships/hyperlink" Target="https://www.google.com/url?q=https://rosuchebnik.ru/material/laboratoriya-funktsionalnoy-gramotnosti/&amp;sa=D&amp;source=editors&amp;ust=1666109368502115&amp;usg=AOvVaw2w3Cu3NkZkGS58fPYAJRUb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s://www.google.com/url?q=http://skiv.instrao.ru/bank-zadaniy/chitatelskaya-gramotnost/&amp;sa=D&amp;source=editors&amp;ust=1666109368497407&amp;usg=AOvVaw2d-6TZcGzbMIn2tsNDKddE" TargetMode="External"/><Relationship Id="rId43" Type="http://schemas.openxmlformats.org/officeDocument/2006/relationships/hyperlink" Target="https://www.google.com/url?q=https://fipi.ru/otkrytyy-bank-zadaniy-dlya-otsenki-yestestvennonauchnoy-gramotnosti&amp;sa=D&amp;source=editors&amp;ust=1666109368501796&amp;usg=AOvVaw2Bs4cKkwhO96lohlsH9iXk" TargetMode="External"/><Relationship Id="rId48" Type="http://schemas.openxmlformats.org/officeDocument/2006/relationships/hyperlink" Target="https://www.google.com/url?q=http://skiv.instrao.ru/&amp;sa=D&amp;source=editors&amp;ust=1666109368504370&amp;usg=AOvVaw0-Xm9PLQXtDW3sCz2WBM5N" TargetMode="External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2023-11-07T14:58:00Z</cp:lastPrinted>
  <dcterms:created xsi:type="dcterms:W3CDTF">2024-08-27T11:12:00Z</dcterms:created>
  <dcterms:modified xsi:type="dcterms:W3CDTF">2025-01-28T18:02:00Z</dcterms:modified>
</cp:coreProperties>
</file>